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BACEB" w14:textId="77777777" w:rsidR="00B917BE" w:rsidRPr="00661EE7" w:rsidRDefault="00B917BE" w:rsidP="00B917BE">
      <w:pPr>
        <w:jc w:val="both"/>
        <w:rPr>
          <w:rFonts w:ascii="Arial" w:hAnsi="Arial" w:cs="Arial"/>
          <w:sz w:val="22"/>
          <w:szCs w:val="22"/>
        </w:rPr>
      </w:pPr>
    </w:p>
    <w:p w14:paraId="35BBACEC" w14:textId="77777777" w:rsidR="00B917BE" w:rsidRPr="00661EE7" w:rsidRDefault="00B917BE" w:rsidP="00B917B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61EE7">
        <w:rPr>
          <w:rFonts w:ascii="Arial" w:hAnsi="Arial" w:cs="Arial"/>
          <w:b/>
          <w:bCs/>
          <w:sz w:val="22"/>
          <w:szCs w:val="22"/>
        </w:rPr>
        <w:t>UNIDAD DE FACTURACIÓN</w:t>
      </w:r>
    </w:p>
    <w:p w14:paraId="35BBACED" w14:textId="77777777" w:rsidR="00B917BE" w:rsidRPr="00661EE7" w:rsidRDefault="00B917BE" w:rsidP="00B917BE">
      <w:pPr>
        <w:jc w:val="both"/>
        <w:rPr>
          <w:rFonts w:ascii="Arial" w:hAnsi="Arial" w:cs="Arial"/>
          <w:sz w:val="22"/>
          <w:szCs w:val="22"/>
        </w:rPr>
      </w:pPr>
    </w:p>
    <w:p w14:paraId="35BBACEE" w14:textId="77777777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 xml:space="preserve">Programar y coordinar la ejecución de las actividades de toma de lectura, liquidación de servicios, impresión y reparto de facturas. </w:t>
      </w:r>
    </w:p>
    <w:p w14:paraId="35BBACEF" w14:textId="77777777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>Diseñar y ajustar las rutas de lectura y reparto de acuerdo con las necesidades del servicio y los planes de mejoramiento establecidos.</w:t>
      </w:r>
    </w:p>
    <w:p w14:paraId="35BBACF0" w14:textId="77777777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>Verificar a través de la supervisión la ejecución de las actividades de lectura, impresión y reparto definidas en los contratos celebrados para tal fin por la Empresa.</w:t>
      </w:r>
    </w:p>
    <w:p w14:paraId="35BBACF1" w14:textId="77777777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>Establecer las condiciones para registrar los consumos originados por el uso de los servicios públicos domiciliarios y no domiciliarios</w:t>
      </w:r>
    </w:p>
    <w:p w14:paraId="35BBACF2" w14:textId="0A9C7B9A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 xml:space="preserve">Coordinar las acciones necesarias para la incorporación de terceros tradicionales y no </w:t>
      </w:r>
      <w:r w:rsidR="00661EE7" w:rsidRPr="00661EE7">
        <w:rPr>
          <w:rFonts w:ascii="Arial" w:hAnsi="Arial" w:cs="Arial"/>
          <w:sz w:val="22"/>
          <w:szCs w:val="22"/>
        </w:rPr>
        <w:t>tradicionales,</w:t>
      </w:r>
      <w:r w:rsidRPr="00661EE7">
        <w:rPr>
          <w:rFonts w:ascii="Arial" w:hAnsi="Arial" w:cs="Arial"/>
          <w:sz w:val="22"/>
          <w:szCs w:val="22"/>
        </w:rPr>
        <w:t xml:space="preserve"> así como su facturación en el sistema comercial de la Empresa.</w:t>
      </w:r>
    </w:p>
    <w:p w14:paraId="35BBACF3" w14:textId="77777777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>Configurar y verificar en el sistema comercial de la Empresa los planes, tarifas y parámetros de los productos y servicios.</w:t>
      </w:r>
    </w:p>
    <w:p w14:paraId="35BBACF4" w14:textId="77777777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 xml:space="preserve">Gestionar las alarmas correspondientes de procesos operativos necesarios que afecten la calidad de la liquidación de los cargos con las Unidades Estratégicas de Negocios </w:t>
      </w:r>
    </w:p>
    <w:p w14:paraId="35BBACF5" w14:textId="77777777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</w:rPr>
        <w:t>Priorizar y ejecutar las revisiones en terreno para la verificación de las desviaciones significativas de consumo por solicitud del cliente externo e interno.</w:t>
      </w:r>
    </w:p>
    <w:p w14:paraId="35BBACF6" w14:textId="1DC79105" w:rsidR="00B917BE" w:rsidRPr="00661EE7" w:rsidRDefault="00B917BE" w:rsidP="00B917BE">
      <w:pPr>
        <w:pStyle w:val="Prrafodelista"/>
        <w:numPr>
          <w:ilvl w:val="0"/>
          <w:numId w:val="1"/>
        </w:numPr>
        <w:spacing w:before="0" w:after="0"/>
        <w:ind w:left="426"/>
        <w:rPr>
          <w:rFonts w:ascii="Arial" w:hAnsi="Arial" w:cs="Arial"/>
          <w:sz w:val="22"/>
          <w:szCs w:val="22"/>
        </w:rPr>
      </w:pPr>
      <w:r w:rsidRPr="00661EE7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35BBACF7" w14:textId="77777777" w:rsidR="00B917BE" w:rsidRPr="00661EE7" w:rsidRDefault="00B917BE" w:rsidP="00B917BE">
      <w:pPr>
        <w:pStyle w:val="Prrafodelista"/>
        <w:spacing w:before="0" w:after="0"/>
        <w:ind w:left="426"/>
        <w:rPr>
          <w:rFonts w:ascii="Arial" w:hAnsi="Arial" w:cs="Arial"/>
          <w:sz w:val="22"/>
          <w:szCs w:val="22"/>
        </w:rPr>
      </w:pPr>
    </w:p>
    <w:p w14:paraId="35BBACF8" w14:textId="77777777" w:rsidR="00A03B96" w:rsidRPr="00661EE7" w:rsidRDefault="00A03B96">
      <w:pPr>
        <w:rPr>
          <w:sz w:val="22"/>
          <w:szCs w:val="22"/>
        </w:rPr>
      </w:pPr>
    </w:p>
    <w:sectPr w:rsidR="00A03B96" w:rsidRPr="00661E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72DE1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48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7BE"/>
    <w:rsid w:val="0056647E"/>
    <w:rsid w:val="00661EE7"/>
    <w:rsid w:val="00A03B96"/>
    <w:rsid w:val="00B9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BACEB"/>
  <w15:chartTrackingRefBased/>
  <w15:docId w15:val="{8724286D-3D80-48DB-96DB-864BC849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917B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917B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1262</Characters>
  <Application>Microsoft Office Word</Application>
  <DocSecurity>0</DocSecurity>
  <Lines>24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2021-02-09T20:42:00Z</dcterms:created>
  <dcterms:modified xsi:type="dcterms:W3CDTF">2026-01-28T20:14:00Z</dcterms:modified>
</cp:coreProperties>
</file>